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EEB9" w14:textId="77777777" w:rsidR="00873A18" w:rsidRDefault="0040731F" w:rsidP="0040731F">
      <w:pPr>
        <w:rPr>
          <w:rFonts w:ascii="Univers LT 47 CondensedLt" w:hAnsi="Univers LT 47 CondensedLt"/>
          <w:sz w:val="32"/>
        </w:rPr>
      </w:pPr>
      <w:r w:rsidRPr="0040731F">
        <w:rPr>
          <w:rFonts w:ascii="Univers LT 47 CondensedLt" w:hAnsi="Univers LT 47 CondensedLt"/>
          <w:sz w:val="32"/>
        </w:rPr>
        <w:t>Convention de mise à disposition non exclusive et temporaire de sites communaux dans le cadre de l’éco-paturage</w:t>
      </w:r>
    </w:p>
    <w:p w14:paraId="3ACE1C14" w14:textId="77777777" w:rsidR="0040731F" w:rsidRDefault="0040731F" w:rsidP="0040731F">
      <w:pPr>
        <w:rPr>
          <w:rFonts w:ascii="Univers LT 47 CondensedLt" w:hAnsi="Univers LT 47 CondensedLt"/>
          <w:sz w:val="32"/>
        </w:rPr>
      </w:pPr>
    </w:p>
    <w:p w14:paraId="10180230" w14:textId="77777777" w:rsidR="0040731F" w:rsidRDefault="0040731F" w:rsidP="0040731F">
      <w:pPr>
        <w:rPr>
          <w:rFonts w:ascii="Univers LT 47 CondensedLt" w:hAnsi="Univers LT 47 CondensedLt"/>
        </w:rPr>
      </w:pPr>
      <w:r>
        <w:rPr>
          <w:rFonts w:ascii="Univers LT 47 CondensedLt" w:hAnsi="Univers LT 47 CondensedLt"/>
        </w:rPr>
        <w:t xml:space="preserve">Entre les soussignés, </w:t>
      </w:r>
    </w:p>
    <w:p w14:paraId="04189387" w14:textId="77777777" w:rsidR="0040731F" w:rsidRDefault="0040731F" w:rsidP="0040731F">
      <w:pPr>
        <w:rPr>
          <w:rFonts w:ascii="Univers LT 47 CondensedLt" w:hAnsi="Univers LT 47 CondensedLt"/>
        </w:rPr>
      </w:pPr>
    </w:p>
    <w:p w14:paraId="3DE05C56" w14:textId="77777777" w:rsidR="0040731F" w:rsidRDefault="0040731F" w:rsidP="0040731F">
      <w:pPr>
        <w:rPr>
          <w:rFonts w:ascii="Univers LT 47 CondensedLt" w:hAnsi="Univers LT 47 CondensedLt"/>
        </w:rPr>
      </w:pPr>
      <w:r>
        <w:rPr>
          <w:rFonts w:ascii="Univers LT 47 CondensedLt" w:hAnsi="Univers LT 47 CondensedLt"/>
        </w:rPr>
        <w:t>La commune de Nueil-Les-Aubiers, représentée par Serge BOUJU, Maire de Nueil-Les-Aubiers.</w:t>
      </w:r>
    </w:p>
    <w:p w14:paraId="63433538" w14:textId="77777777" w:rsidR="0040731F" w:rsidRDefault="0040731F" w:rsidP="0040731F">
      <w:pPr>
        <w:rPr>
          <w:rFonts w:ascii="Univers LT 47 CondensedLt" w:hAnsi="Univers LT 47 CondensedLt"/>
        </w:rPr>
      </w:pPr>
      <w:r>
        <w:rPr>
          <w:rFonts w:ascii="Univers LT 47 CondensedLt" w:hAnsi="Univers LT 47 CondensedLt"/>
        </w:rPr>
        <w:t>Ci-après dénommée « La commune »</w:t>
      </w:r>
    </w:p>
    <w:p w14:paraId="245D875A" w14:textId="77777777" w:rsidR="0040731F" w:rsidRDefault="0040731F" w:rsidP="0040731F">
      <w:pPr>
        <w:rPr>
          <w:rFonts w:ascii="Univers LT 47 CondensedLt" w:hAnsi="Univers LT 47 CondensedLt"/>
        </w:rPr>
      </w:pPr>
      <w:r>
        <w:rPr>
          <w:rFonts w:ascii="Univers LT 47 CondensedLt" w:hAnsi="Univers LT 47 CondensedLt"/>
        </w:rPr>
        <w:t xml:space="preserve">D’une part </w:t>
      </w:r>
    </w:p>
    <w:p w14:paraId="331E51A7" w14:textId="77777777" w:rsidR="0040731F" w:rsidRDefault="0040731F" w:rsidP="0040731F">
      <w:pPr>
        <w:rPr>
          <w:rFonts w:ascii="Univers LT 47 CondensedLt" w:hAnsi="Univers LT 47 CondensedLt"/>
        </w:rPr>
      </w:pPr>
    </w:p>
    <w:p w14:paraId="2D2F31DC" w14:textId="77777777" w:rsidR="0040731F" w:rsidRDefault="0040731F" w:rsidP="0040731F">
      <w:pPr>
        <w:rPr>
          <w:rFonts w:ascii="Univers LT 47 CondensedLt" w:hAnsi="Univers LT 47 CondensedLt"/>
        </w:rPr>
      </w:pPr>
      <w:r>
        <w:rPr>
          <w:rFonts w:ascii="Univers LT 47 CondensedLt" w:hAnsi="Univers LT 47 CondensedLt"/>
        </w:rPr>
        <w:t>ET</w:t>
      </w:r>
    </w:p>
    <w:p w14:paraId="069895A0" w14:textId="77777777" w:rsidR="0040731F" w:rsidRDefault="0040731F" w:rsidP="0040731F">
      <w:pPr>
        <w:rPr>
          <w:rFonts w:ascii="Univers LT 47 CondensedLt" w:hAnsi="Univers LT 47 CondensedLt"/>
        </w:rPr>
      </w:pPr>
    </w:p>
    <w:p w14:paraId="26B0C04B" w14:textId="77777777" w:rsidR="0040731F" w:rsidRDefault="0040731F" w:rsidP="0040731F">
      <w:pPr>
        <w:rPr>
          <w:rFonts w:ascii="Univers LT 47 CondensedLt" w:hAnsi="Univers LT 47 CondensedLt"/>
        </w:rPr>
      </w:pPr>
      <w:r>
        <w:rPr>
          <w:rFonts w:ascii="Univers LT 47 CondensedLt" w:hAnsi="Univers LT 47 CondensedLt"/>
        </w:rPr>
        <w:t>Monsieur Nom Prénom</w:t>
      </w:r>
    </w:p>
    <w:p w14:paraId="65CDB451" w14:textId="77777777" w:rsidR="0040731F" w:rsidRDefault="0040731F" w:rsidP="0040731F">
      <w:pPr>
        <w:rPr>
          <w:rFonts w:ascii="Univers LT 47 CondensedLt" w:hAnsi="Univers LT 47 CondensedLt"/>
        </w:rPr>
      </w:pPr>
      <w:r>
        <w:rPr>
          <w:rFonts w:ascii="Univers LT 47 CondensedLt" w:hAnsi="Univers LT 47 CondensedLt"/>
        </w:rPr>
        <w:t>Ci-après dénommé « L’éleveur »</w:t>
      </w:r>
    </w:p>
    <w:p w14:paraId="1F8B74AC" w14:textId="77777777" w:rsidR="0040731F" w:rsidRDefault="0040731F" w:rsidP="0040731F">
      <w:pPr>
        <w:rPr>
          <w:rFonts w:ascii="Univers LT 47 CondensedLt" w:hAnsi="Univers LT 47 CondensedLt"/>
        </w:rPr>
      </w:pPr>
      <w:r>
        <w:rPr>
          <w:rFonts w:ascii="Univers LT 47 CondensedLt" w:hAnsi="Univers LT 47 CondensedLt"/>
        </w:rPr>
        <w:t>D’une autre part</w:t>
      </w:r>
    </w:p>
    <w:p w14:paraId="4407BDE1" w14:textId="77777777" w:rsidR="0040731F" w:rsidRDefault="0040731F" w:rsidP="0040731F">
      <w:pPr>
        <w:rPr>
          <w:rFonts w:ascii="Univers LT 47 CondensedLt" w:hAnsi="Univers LT 47 CondensedLt"/>
        </w:rPr>
      </w:pPr>
    </w:p>
    <w:p w14:paraId="780C40F1" w14:textId="77777777" w:rsidR="0040731F" w:rsidRDefault="0040731F" w:rsidP="0040731F">
      <w:pPr>
        <w:rPr>
          <w:rFonts w:ascii="Univers LT 47 CondensedLt" w:hAnsi="Univers LT 47 CondensedLt"/>
        </w:rPr>
      </w:pPr>
      <w:r>
        <w:rPr>
          <w:rFonts w:ascii="Univers LT 47 CondensedLt" w:hAnsi="Univers LT 47 CondensedLt"/>
        </w:rPr>
        <w:t xml:space="preserve">Il a été décidé ce qui suit : </w:t>
      </w:r>
    </w:p>
    <w:p w14:paraId="09246673" w14:textId="77777777" w:rsidR="0040731F" w:rsidRDefault="0040731F" w:rsidP="0040731F">
      <w:pPr>
        <w:rPr>
          <w:rFonts w:ascii="Univers LT 47 CondensedLt" w:hAnsi="Univers LT 47 CondensedLt"/>
        </w:rPr>
      </w:pPr>
    </w:p>
    <w:p w14:paraId="547AF7DB" w14:textId="77777777" w:rsidR="0040731F" w:rsidRDefault="0040731F" w:rsidP="0040731F">
      <w:pPr>
        <w:rPr>
          <w:rFonts w:ascii="Univers LT 47 CondensedLt" w:hAnsi="Univers LT 47 CondensedLt"/>
        </w:rPr>
      </w:pPr>
      <w:r>
        <w:rPr>
          <w:rFonts w:ascii="Univers LT 47 CondensedLt" w:hAnsi="Univers LT 47 CondensedLt"/>
          <w:b/>
          <w:u w:val="single"/>
        </w:rPr>
        <w:t>Préambule :</w:t>
      </w:r>
    </w:p>
    <w:p w14:paraId="0C83819A" w14:textId="77777777" w:rsidR="0040731F" w:rsidRDefault="0040731F" w:rsidP="0040731F">
      <w:pPr>
        <w:jc w:val="both"/>
        <w:rPr>
          <w:rFonts w:ascii="Univers LT 47 CondensedLt" w:hAnsi="Univers LT 47 CondensedLt"/>
        </w:rPr>
      </w:pPr>
      <w:r>
        <w:rPr>
          <w:rFonts w:ascii="Univers LT 47 CondensedLt" w:hAnsi="Univers LT 47 CondensedLt"/>
        </w:rPr>
        <w:t xml:space="preserve">Le dossier de l’éleveur, après avoir répondu à l’appel à manifestation d’intérêt de la commune, a été sélectionné par la commune, afin d’y placer son cheptel ou une partie de son cheptel sur certaines parcelles communales. La commune y voyant un avantage écologique, étant donné que l’éco-paturage est une alternative naturelle et écologique à la tondeuse à gazon ou autres machines. </w:t>
      </w:r>
    </w:p>
    <w:p w14:paraId="2C0F99C8" w14:textId="77777777" w:rsidR="0040731F" w:rsidRDefault="0040731F" w:rsidP="0040731F">
      <w:pPr>
        <w:jc w:val="both"/>
        <w:rPr>
          <w:rFonts w:ascii="Univers LT 47 CondensedLt" w:hAnsi="Univers LT 47 CondensedLt"/>
        </w:rPr>
      </w:pPr>
    </w:p>
    <w:p w14:paraId="6D8B6745" w14:textId="77777777" w:rsidR="0040731F" w:rsidRDefault="0040731F" w:rsidP="0040731F">
      <w:pPr>
        <w:jc w:val="both"/>
        <w:rPr>
          <w:rFonts w:ascii="Univers LT 47 CondensedLt" w:hAnsi="Univers LT 47 CondensedLt"/>
        </w:rPr>
      </w:pPr>
      <w:r>
        <w:rPr>
          <w:rFonts w:ascii="Univers LT 47 CondensedLt" w:hAnsi="Univers LT 47 CondensedLt"/>
          <w:b/>
          <w:u w:val="single"/>
        </w:rPr>
        <w:t>Article 1 – Objet de la convention</w:t>
      </w:r>
    </w:p>
    <w:p w14:paraId="1805A533" w14:textId="77777777" w:rsidR="0040731F" w:rsidRDefault="0040731F" w:rsidP="0040731F">
      <w:pPr>
        <w:jc w:val="both"/>
        <w:rPr>
          <w:rFonts w:ascii="Univers LT 47 CondensedLt" w:hAnsi="Univers LT 47 CondensedLt"/>
        </w:rPr>
      </w:pPr>
      <w:r>
        <w:rPr>
          <w:rFonts w:ascii="Univers LT 47 CondensedLt" w:hAnsi="Univers LT 47 CondensedLt"/>
        </w:rPr>
        <w:t>La présente convention a pour but d’énonc</w:t>
      </w:r>
      <w:r w:rsidR="002B48A2">
        <w:rPr>
          <w:rFonts w:ascii="Univers LT 47 CondensedLt" w:hAnsi="Univers LT 47 CondensedLt"/>
        </w:rPr>
        <w:t>er les relations entre l’éleveur</w:t>
      </w:r>
      <w:r>
        <w:rPr>
          <w:rFonts w:ascii="Univers LT 47 CondensedLt" w:hAnsi="Univers LT 47 CondensedLt"/>
        </w:rPr>
        <w:t xml:space="preserve"> et la commune dans le cadre de la mise à disposition non exclusive de parcelles communales pour y placer des animaux pour de l’éco-paturage. </w:t>
      </w:r>
    </w:p>
    <w:p w14:paraId="2B9F54FE" w14:textId="77777777" w:rsidR="0040731F" w:rsidRDefault="0040731F" w:rsidP="0040731F">
      <w:pPr>
        <w:jc w:val="both"/>
        <w:rPr>
          <w:rFonts w:ascii="Univers LT 47 CondensedLt" w:hAnsi="Univers LT 47 CondensedLt"/>
        </w:rPr>
      </w:pPr>
    </w:p>
    <w:p w14:paraId="1A8C6858" w14:textId="77777777" w:rsidR="0040731F" w:rsidRDefault="0040731F" w:rsidP="0040731F">
      <w:pPr>
        <w:jc w:val="both"/>
        <w:rPr>
          <w:rFonts w:ascii="Univers LT 47 CondensedLt" w:hAnsi="Univers LT 47 CondensedLt"/>
        </w:rPr>
      </w:pPr>
      <w:r>
        <w:rPr>
          <w:rFonts w:ascii="Univers LT 47 CondensedLt" w:hAnsi="Univers LT 47 CondensedLt"/>
          <w:b/>
          <w:u w:val="single"/>
        </w:rPr>
        <w:t>Article 2 – Parcelles</w:t>
      </w:r>
    </w:p>
    <w:p w14:paraId="178BCA2B" w14:textId="77777777" w:rsidR="0040731F" w:rsidRDefault="0040731F" w:rsidP="0040731F">
      <w:pPr>
        <w:jc w:val="both"/>
        <w:rPr>
          <w:rFonts w:ascii="Univers LT 47 CondensedLt" w:hAnsi="Univers LT 47 CondensedLt"/>
        </w:rPr>
      </w:pPr>
      <w:r>
        <w:rPr>
          <w:rFonts w:ascii="Univers LT 47 CondensedLt" w:hAnsi="Univers LT 47 CondensedLt"/>
        </w:rPr>
        <w:t xml:space="preserve">Les parcelles concernées par la présente mise à disposition sont les suivantes : </w:t>
      </w:r>
    </w:p>
    <w:p w14:paraId="68D7910F" w14:textId="77777777" w:rsidR="0040731F" w:rsidRDefault="0040731F" w:rsidP="0040731F">
      <w:pPr>
        <w:jc w:val="both"/>
        <w:rPr>
          <w:rFonts w:ascii="Univers LT 47 CondensedLt" w:hAnsi="Univers LT 47 CondensedLt"/>
        </w:rPr>
      </w:pPr>
    </w:p>
    <w:p w14:paraId="30E4EA8E" w14:textId="77777777" w:rsidR="0040731F" w:rsidRDefault="0040731F" w:rsidP="0040731F">
      <w:pPr>
        <w:jc w:val="both"/>
        <w:rPr>
          <w:rFonts w:ascii="Univers LT 47 CondensedLt" w:hAnsi="Univers LT 47 CondensedLt"/>
          <w:b/>
          <w:u w:val="single"/>
        </w:rPr>
      </w:pPr>
      <w:r>
        <w:rPr>
          <w:rFonts w:ascii="Univers LT 47 CondensedLt" w:hAnsi="Univers LT 47 CondensedLt"/>
          <w:b/>
          <w:u w:val="single"/>
        </w:rPr>
        <w:t>Article 3 – Durée de la convention</w:t>
      </w:r>
    </w:p>
    <w:p w14:paraId="590717F6" w14:textId="3F868420" w:rsidR="0040731F" w:rsidRDefault="0040731F" w:rsidP="0040731F">
      <w:pPr>
        <w:jc w:val="both"/>
        <w:rPr>
          <w:rFonts w:ascii="Univers LT 47 CondensedLt" w:hAnsi="Univers LT 47 CondensedLt"/>
        </w:rPr>
      </w:pPr>
      <w:r>
        <w:rPr>
          <w:rFonts w:ascii="Univers LT 47 CondensedLt" w:hAnsi="Univers LT 47 CondensedLt"/>
        </w:rPr>
        <w:t xml:space="preserve">Les parcelles communales concernées sont mises à disposition </w:t>
      </w:r>
      <w:r w:rsidR="00DE094F">
        <w:rPr>
          <w:rFonts w:ascii="Univers LT 47 CondensedLt" w:hAnsi="Univers LT 47 CondensedLt"/>
        </w:rPr>
        <w:t>de</w:t>
      </w:r>
      <w:r>
        <w:rPr>
          <w:rFonts w:ascii="Univers LT 47 CondensedLt" w:hAnsi="Univers LT 47 CondensedLt"/>
        </w:rPr>
        <w:t xml:space="preserve"> l’éleveur du 1</w:t>
      </w:r>
      <w:r>
        <w:rPr>
          <w:rFonts w:ascii="Univers LT 47 CondensedLt" w:hAnsi="Univers LT 47 CondensedLt"/>
          <w:vertAlign w:val="superscript"/>
        </w:rPr>
        <w:t>er</w:t>
      </w:r>
      <w:r>
        <w:rPr>
          <w:rFonts w:ascii="Univers LT 47 CondensedLt" w:hAnsi="Univers LT 47 CondensedLt"/>
        </w:rPr>
        <w:t xml:space="preserve"> avril 202</w:t>
      </w:r>
      <w:r w:rsidR="006F4E36">
        <w:rPr>
          <w:rFonts w:ascii="Univers LT 47 CondensedLt" w:hAnsi="Univers LT 47 CondensedLt"/>
        </w:rPr>
        <w:t>6</w:t>
      </w:r>
      <w:r>
        <w:rPr>
          <w:rFonts w:ascii="Univers LT 47 CondensedLt" w:hAnsi="Univers LT 47 CondensedLt"/>
        </w:rPr>
        <w:t xml:space="preserve"> au 01 avril 202</w:t>
      </w:r>
      <w:r w:rsidR="006F4E36">
        <w:rPr>
          <w:rFonts w:ascii="Univers LT 47 CondensedLt" w:hAnsi="Univers LT 47 CondensedLt"/>
        </w:rPr>
        <w:t>7</w:t>
      </w:r>
      <w:r>
        <w:rPr>
          <w:rFonts w:ascii="Univers LT 47 CondensedLt" w:hAnsi="Univers LT 47 CondensedLt"/>
        </w:rPr>
        <w:t xml:space="preserve">, soit une durée de 12 mois. </w:t>
      </w:r>
    </w:p>
    <w:p w14:paraId="002F1210" w14:textId="77777777" w:rsidR="0040731F" w:rsidRDefault="0040731F" w:rsidP="0040731F">
      <w:pPr>
        <w:jc w:val="both"/>
        <w:rPr>
          <w:rFonts w:ascii="Univers LT 47 CondensedLt" w:hAnsi="Univers LT 47 CondensedLt"/>
          <w:b/>
          <w:u w:val="single"/>
        </w:rPr>
      </w:pPr>
      <w:r>
        <w:rPr>
          <w:rFonts w:ascii="Univers LT 47 CondensedLt" w:hAnsi="Univers LT 47 CondensedLt"/>
          <w:b/>
          <w:u w:val="single"/>
        </w:rPr>
        <w:lastRenderedPageBreak/>
        <w:t xml:space="preserve">Article 4 – Obligations de l’exploitant </w:t>
      </w:r>
    </w:p>
    <w:p w14:paraId="28D48D30" w14:textId="77777777" w:rsidR="0040731F" w:rsidRDefault="0040731F" w:rsidP="0040731F">
      <w:pPr>
        <w:jc w:val="both"/>
        <w:rPr>
          <w:rFonts w:ascii="Univers LT 47 CondensedLt" w:hAnsi="Univers LT 47 CondensedLt"/>
        </w:rPr>
      </w:pPr>
      <w:r>
        <w:rPr>
          <w:rFonts w:ascii="Univers LT 47 CondensedLt" w:hAnsi="Univers LT 47 CondensedLt"/>
        </w:rPr>
        <w:t xml:space="preserve">L’éleveur aura les obligations suivantes : </w:t>
      </w:r>
    </w:p>
    <w:p w14:paraId="7D3925B4" w14:textId="77777777" w:rsidR="0040731F" w:rsidRDefault="0040731F" w:rsidP="0040731F">
      <w:pPr>
        <w:pStyle w:val="Paragraphedeliste"/>
        <w:numPr>
          <w:ilvl w:val="0"/>
          <w:numId w:val="1"/>
        </w:numPr>
        <w:jc w:val="both"/>
        <w:rPr>
          <w:rFonts w:ascii="Univers LT 47 CondensedLt" w:hAnsi="Univers LT 47 CondensedLt"/>
        </w:rPr>
      </w:pPr>
      <w:r>
        <w:rPr>
          <w:rFonts w:ascii="Univers LT 47 CondensedLt" w:hAnsi="Univers LT 47 CondensedLt"/>
        </w:rPr>
        <w:t xml:space="preserve">La surveillance des troupeaux autant que nécessaire ; </w:t>
      </w:r>
    </w:p>
    <w:p w14:paraId="14686C9E" w14:textId="77777777" w:rsidR="0040731F" w:rsidRDefault="0040731F" w:rsidP="0040731F">
      <w:pPr>
        <w:pStyle w:val="Paragraphedeliste"/>
        <w:numPr>
          <w:ilvl w:val="0"/>
          <w:numId w:val="1"/>
        </w:numPr>
        <w:jc w:val="both"/>
        <w:rPr>
          <w:rFonts w:ascii="Univers LT 47 CondensedLt" w:hAnsi="Univers LT 47 CondensedLt"/>
        </w:rPr>
      </w:pPr>
      <w:r>
        <w:rPr>
          <w:rFonts w:ascii="Univers LT 47 CondensedLt" w:hAnsi="Univers LT 47 CondensedLt"/>
        </w:rPr>
        <w:t>La responsabilité matérielle et financière</w:t>
      </w:r>
      <w:r w:rsidRPr="0040731F">
        <w:rPr>
          <w:rFonts w:ascii="Univers LT 47 CondensedLt" w:hAnsi="Univers LT 47 CondensedLt"/>
        </w:rPr>
        <w:t xml:space="preserve"> des soins vétérinaires et du suivi sanitaire des troupeaux (vaccinations</w:t>
      </w:r>
      <w:r>
        <w:rPr>
          <w:rFonts w:ascii="Univers LT 47 CondensedLt" w:hAnsi="Univers LT 47 CondensedLt"/>
        </w:rPr>
        <w:t>, tontes, etc…) ;</w:t>
      </w:r>
    </w:p>
    <w:p w14:paraId="051BB78D" w14:textId="77777777" w:rsidR="0040731F" w:rsidRDefault="0040731F" w:rsidP="0040731F">
      <w:pPr>
        <w:pStyle w:val="Paragraphedeliste"/>
        <w:numPr>
          <w:ilvl w:val="0"/>
          <w:numId w:val="1"/>
        </w:numPr>
        <w:jc w:val="both"/>
        <w:rPr>
          <w:rFonts w:ascii="Univers LT 47 CondensedLt" w:hAnsi="Univers LT 47 CondensedLt"/>
        </w:rPr>
      </w:pPr>
      <w:r>
        <w:rPr>
          <w:rFonts w:ascii="Univers LT 47 CondensedLt" w:hAnsi="Univers LT 47 CondensedLt"/>
        </w:rPr>
        <w:t>L’achat et la pose de clôture adaptés au cheptel ;</w:t>
      </w:r>
    </w:p>
    <w:p w14:paraId="135D6103" w14:textId="77777777" w:rsidR="0040731F" w:rsidRDefault="0040731F" w:rsidP="0040731F">
      <w:pPr>
        <w:pStyle w:val="Paragraphedeliste"/>
        <w:numPr>
          <w:ilvl w:val="0"/>
          <w:numId w:val="1"/>
        </w:numPr>
        <w:jc w:val="both"/>
        <w:rPr>
          <w:rFonts w:ascii="Univers LT 47 CondensedLt" w:hAnsi="Univers LT 47 CondensedLt"/>
        </w:rPr>
      </w:pPr>
      <w:r>
        <w:rPr>
          <w:rFonts w:ascii="Univers LT 47 CondensedLt" w:hAnsi="Univers LT 47 CondensedLt"/>
        </w:rPr>
        <w:t>L’achat et la pose d’équipements d’élevage complémentaire (auge et râtelier) ;</w:t>
      </w:r>
    </w:p>
    <w:p w14:paraId="005F59D4" w14:textId="77777777" w:rsidR="0040731F" w:rsidRDefault="0040731F" w:rsidP="0040731F">
      <w:pPr>
        <w:pStyle w:val="Paragraphedeliste"/>
        <w:numPr>
          <w:ilvl w:val="0"/>
          <w:numId w:val="1"/>
        </w:numPr>
        <w:jc w:val="both"/>
        <w:rPr>
          <w:rFonts w:ascii="Univers LT 47 CondensedLt" w:hAnsi="Univers LT 47 CondensedLt"/>
        </w:rPr>
      </w:pPr>
      <w:r>
        <w:rPr>
          <w:rFonts w:ascii="Univers LT 47 CondensedLt" w:hAnsi="Univers LT 47 CondensedLt"/>
        </w:rPr>
        <w:t>L’achat et la pose d’abris et d’abreuvoirs</w:t>
      </w:r>
      <w:r w:rsidR="00BD6BE1">
        <w:rPr>
          <w:rFonts w:ascii="Univers LT 47 CondensedLt" w:hAnsi="Univers LT 47 CondensedLt"/>
        </w:rPr>
        <w:t> ;</w:t>
      </w:r>
    </w:p>
    <w:p w14:paraId="6505D428" w14:textId="77777777" w:rsidR="00BD6BE1" w:rsidRDefault="00BD6BE1" w:rsidP="0040731F">
      <w:pPr>
        <w:pStyle w:val="Paragraphedeliste"/>
        <w:numPr>
          <w:ilvl w:val="0"/>
          <w:numId w:val="1"/>
        </w:numPr>
        <w:jc w:val="both"/>
        <w:rPr>
          <w:rFonts w:ascii="Univers LT 47 CondensedLt" w:hAnsi="Univers LT 47 CondensedLt"/>
        </w:rPr>
      </w:pPr>
      <w:r>
        <w:rPr>
          <w:rFonts w:ascii="Univers LT 47 CondensedLt" w:hAnsi="Univers LT 47 CondensedLt"/>
        </w:rPr>
        <w:t>La surveillance des points d’eau, de la clôture, des équipements complémentaires. Dans le cas où le renouvellement de la clôture serait nécessaire, l’éleveur s’engage à poser une nouvelle clôture le plus rapidement possible afin de sécuriser l’espace</w:t>
      </w:r>
      <w:r w:rsidR="0002570D">
        <w:rPr>
          <w:rFonts w:ascii="Univers LT 47 CondensedLt" w:hAnsi="Univers LT 47 CondensedLt"/>
        </w:rPr>
        <w:t> ;</w:t>
      </w:r>
    </w:p>
    <w:p w14:paraId="2BA900F0" w14:textId="77777777" w:rsidR="00BD6BE1" w:rsidRDefault="00BD6BE1" w:rsidP="0040731F">
      <w:pPr>
        <w:pStyle w:val="Paragraphedeliste"/>
        <w:numPr>
          <w:ilvl w:val="0"/>
          <w:numId w:val="1"/>
        </w:numPr>
        <w:jc w:val="both"/>
        <w:rPr>
          <w:rFonts w:ascii="Univers LT 47 CondensedLt" w:hAnsi="Univers LT 47 CondensedLt"/>
        </w:rPr>
      </w:pPr>
      <w:r>
        <w:rPr>
          <w:rFonts w:ascii="Univers LT 47 CondensedLt" w:hAnsi="Univers LT 47 CondensedLt"/>
        </w:rPr>
        <w:t>L’entretien des espaces, notamment les refus ;</w:t>
      </w:r>
    </w:p>
    <w:p w14:paraId="0D95C976" w14:textId="77777777" w:rsidR="00BD6BE1" w:rsidRDefault="00BD6BE1" w:rsidP="0040731F">
      <w:pPr>
        <w:pStyle w:val="Paragraphedeliste"/>
        <w:numPr>
          <w:ilvl w:val="0"/>
          <w:numId w:val="1"/>
        </w:numPr>
        <w:jc w:val="both"/>
        <w:rPr>
          <w:rFonts w:ascii="Univers LT 47 CondensedLt" w:hAnsi="Univers LT 47 CondensedLt"/>
        </w:rPr>
      </w:pPr>
      <w:r>
        <w:rPr>
          <w:rFonts w:ascii="Univers LT 47 CondensedLt" w:hAnsi="Univers LT 47 CondensedLt"/>
        </w:rPr>
        <w:t>Le transfert des animaux</w:t>
      </w:r>
      <w:r w:rsidR="0002570D">
        <w:rPr>
          <w:rFonts w:ascii="Univers LT 47 CondensedLt" w:hAnsi="Univers LT 47 CondensedLt"/>
        </w:rPr>
        <w:t>.</w:t>
      </w:r>
    </w:p>
    <w:p w14:paraId="465E7847" w14:textId="77777777" w:rsidR="00BD6BE1" w:rsidRDefault="00BD6BE1" w:rsidP="00BD6BE1">
      <w:pPr>
        <w:pStyle w:val="Paragraphedeliste"/>
        <w:jc w:val="both"/>
        <w:rPr>
          <w:rFonts w:ascii="Univers LT 47 CondensedLt" w:hAnsi="Univers LT 47 CondensedLt"/>
        </w:rPr>
      </w:pPr>
    </w:p>
    <w:p w14:paraId="31390F6A" w14:textId="77777777" w:rsidR="00BD6BE1" w:rsidRDefault="00BD6BE1" w:rsidP="00BD6BE1">
      <w:pPr>
        <w:jc w:val="both"/>
        <w:rPr>
          <w:rFonts w:ascii="Univers LT 47 CondensedLt" w:hAnsi="Univers LT 47 CondensedLt"/>
          <w:b/>
          <w:u w:val="single"/>
        </w:rPr>
      </w:pPr>
      <w:r w:rsidRPr="00BD6BE1">
        <w:rPr>
          <w:rFonts w:ascii="Univers LT 47 CondensedLt" w:hAnsi="Univers LT 47 CondensedLt"/>
          <w:b/>
          <w:u w:val="single"/>
        </w:rPr>
        <w:t>Article 5 – Obligations de la commune</w:t>
      </w:r>
    </w:p>
    <w:p w14:paraId="75112441" w14:textId="77777777" w:rsidR="0002570D" w:rsidRDefault="00BD6BE1" w:rsidP="0002570D">
      <w:pPr>
        <w:jc w:val="both"/>
        <w:rPr>
          <w:rFonts w:ascii="Univers LT 47 CondensedLt" w:hAnsi="Univers LT 47 CondensedLt"/>
        </w:rPr>
      </w:pPr>
      <w:r w:rsidRPr="00BD6BE1">
        <w:rPr>
          <w:rFonts w:ascii="Univers LT 47 CondensedLt" w:hAnsi="Univers LT 47 CondensedLt"/>
        </w:rPr>
        <w:t xml:space="preserve">La commune aura les obligations suivantes : </w:t>
      </w:r>
    </w:p>
    <w:p w14:paraId="2DA8CE25" w14:textId="77777777" w:rsidR="00BD6BE1" w:rsidRPr="0002570D" w:rsidRDefault="00BD6BE1" w:rsidP="0002570D">
      <w:pPr>
        <w:pStyle w:val="Paragraphedeliste"/>
        <w:numPr>
          <w:ilvl w:val="0"/>
          <w:numId w:val="4"/>
        </w:numPr>
        <w:jc w:val="both"/>
        <w:rPr>
          <w:rFonts w:ascii="Univers LT 47 CondensedLt" w:hAnsi="Univers LT 47 CondensedLt"/>
          <w:b/>
          <w:u w:val="single"/>
        </w:rPr>
      </w:pPr>
      <w:r w:rsidRPr="0002570D">
        <w:rPr>
          <w:rFonts w:ascii="Univers LT 47 CondensedLt" w:hAnsi="Univers LT 47 CondensedLt"/>
        </w:rPr>
        <w:t xml:space="preserve">L’interdiction d’utiliser des produits phytosanitaires ni engrais dans l’enclos et à proximité. </w:t>
      </w:r>
    </w:p>
    <w:p w14:paraId="3FF93716" w14:textId="77777777" w:rsidR="00BD6BE1" w:rsidRDefault="00BD6BE1" w:rsidP="00BD6BE1">
      <w:pPr>
        <w:jc w:val="both"/>
        <w:rPr>
          <w:rFonts w:ascii="Univers LT 47 CondensedLt" w:hAnsi="Univers LT 47 CondensedLt"/>
          <w:b/>
          <w:u w:val="single"/>
        </w:rPr>
      </w:pPr>
      <w:r>
        <w:rPr>
          <w:rFonts w:ascii="Univers LT 47 CondensedLt" w:hAnsi="Univers LT 47 CondensedLt"/>
          <w:b/>
          <w:u w:val="single"/>
        </w:rPr>
        <w:t xml:space="preserve">Article 6 – Règlementations liées à l’élevage </w:t>
      </w:r>
    </w:p>
    <w:p w14:paraId="56C31212" w14:textId="77777777" w:rsidR="00BD6BE1" w:rsidRDefault="00BD6BE1" w:rsidP="00BD6BE1">
      <w:pPr>
        <w:jc w:val="both"/>
        <w:rPr>
          <w:rFonts w:ascii="Univers LT 47 CondensedLt" w:hAnsi="Univers LT 47 CondensedLt"/>
        </w:rPr>
      </w:pPr>
      <w:r>
        <w:rPr>
          <w:rFonts w:ascii="Univers LT 47 CondensedLt" w:hAnsi="Univers LT 47 CondensedLt"/>
        </w:rPr>
        <w:t xml:space="preserve">L’éleveur devra être reconnu comme éleveur et justifier d’un numéro d’adhérent à l’Établissement Départemental de l’Élevage. Il devra se conformer à l’ensemble des réglementations sanitaires relatives à la détention d’un troupeau : </w:t>
      </w:r>
    </w:p>
    <w:p w14:paraId="14991688" w14:textId="77777777" w:rsidR="00BD6BE1" w:rsidRDefault="00BD6BE1" w:rsidP="00BD6BE1">
      <w:pPr>
        <w:pStyle w:val="Paragraphedeliste"/>
        <w:numPr>
          <w:ilvl w:val="0"/>
          <w:numId w:val="3"/>
        </w:numPr>
        <w:jc w:val="both"/>
        <w:rPr>
          <w:rFonts w:ascii="Univers LT 47 CondensedLt" w:hAnsi="Univers LT 47 CondensedLt"/>
        </w:rPr>
      </w:pPr>
      <w:r>
        <w:rPr>
          <w:rFonts w:ascii="Univers LT 47 CondensedLt" w:hAnsi="Univers LT 47 CondensedLt"/>
        </w:rPr>
        <w:t>Identification des animaux ;</w:t>
      </w:r>
    </w:p>
    <w:p w14:paraId="500218A7" w14:textId="77777777" w:rsidR="00BD6BE1" w:rsidRDefault="00BD6BE1" w:rsidP="00BD6BE1">
      <w:pPr>
        <w:pStyle w:val="Paragraphedeliste"/>
        <w:numPr>
          <w:ilvl w:val="0"/>
          <w:numId w:val="3"/>
        </w:numPr>
        <w:jc w:val="both"/>
        <w:rPr>
          <w:rFonts w:ascii="Univers LT 47 CondensedLt" w:hAnsi="Univers LT 47 CondensedLt"/>
        </w:rPr>
      </w:pPr>
      <w:r>
        <w:rPr>
          <w:rFonts w:ascii="Univers LT 47 CondensedLt" w:hAnsi="Univers LT 47 CondensedLt"/>
        </w:rPr>
        <w:t>Déclaration d’un vétérinaire référent ;</w:t>
      </w:r>
    </w:p>
    <w:p w14:paraId="7B788FD0" w14:textId="77777777" w:rsidR="00BD6BE1" w:rsidRDefault="00BD6BE1" w:rsidP="00BD6BE1">
      <w:pPr>
        <w:pStyle w:val="Paragraphedeliste"/>
        <w:numPr>
          <w:ilvl w:val="0"/>
          <w:numId w:val="3"/>
        </w:numPr>
        <w:jc w:val="both"/>
        <w:rPr>
          <w:rFonts w:ascii="Univers LT 47 CondensedLt" w:hAnsi="Univers LT 47 CondensedLt"/>
        </w:rPr>
      </w:pPr>
      <w:r>
        <w:rPr>
          <w:rFonts w:ascii="Univers LT 47 CondensedLt" w:hAnsi="Univers LT 47 CondensedLt"/>
        </w:rPr>
        <w:t>Suivi sanitaire du troupeau, notamment par la réalisation des prophylaxies obligatoires et la détention des carnets sanitaires des animaux ;</w:t>
      </w:r>
    </w:p>
    <w:p w14:paraId="5B3213E6" w14:textId="77777777" w:rsidR="00BD6BE1" w:rsidRDefault="00BD6BE1" w:rsidP="00BD6BE1">
      <w:pPr>
        <w:pStyle w:val="Paragraphedeliste"/>
        <w:numPr>
          <w:ilvl w:val="0"/>
          <w:numId w:val="3"/>
        </w:numPr>
        <w:jc w:val="both"/>
        <w:rPr>
          <w:rFonts w:ascii="Univers LT 47 CondensedLt" w:hAnsi="Univers LT 47 CondensedLt"/>
        </w:rPr>
      </w:pPr>
      <w:r>
        <w:rPr>
          <w:rFonts w:ascii="Univers LT 47 CondensedLt" w:hAnsi="Univers LT 47 CondensedLt"/>
        </w:rPr>
        <w:t>Il devra se conformer à l’ensemble des réglementations particulières du règlement sanitaire général départemental.</w:t>
      </w:r>
    </w:p>
    <w:p w14:paraId="2B3249C7" w14:textId="77777777" w:rsidR="00BD6BE1" w:rsidRDefault="00BD6BE1" w:rsidP="00BD6BE1">
      <w:pPr>
        <w:jc w:val="both"/>
        <w:rPr>
          <w:rFonts w:ascii="Univers LT 47 CondensedLt" w:hAnsi="Univers LT 47 CondensedLt"/>
          <w:b/>
          <w:u w:val="single"/>
        </w:rPr>
      </w:pPr>
      <w:r>
        <w:rPr>
          <w:rFonts w:ascii="Univers LT 47 CondensedLt" w:hAnsi="Univers LT 47 CondensedLt"/>
          <w:b/>
          <w:u w:val="single"/>
        </w:rPr>
        <w:t>Article 7 – Assurance</w:t>
      </w:r>
    </w:p>
    <w:p w14:paraId="43452E5C" w14:textId="77777777" w:rsidR="00BD6BE1" w:rsidRDefault="00BD6BE1" w:rsidP="00BD6BE1">
      <w:pPr>
        <w:jc w:val="both"/>
        <w:rPr>
          <w:rFonts w:ascii="Univers LT 47 CondensedLt" w:hAnsi="Univers LT 47 CondensedLt"/>
        </w:rPr>
      </w:pPr>
      <w:r>
        <w:rPr>
          <w:rFonts w:ascii="Univers LT 47 CondensedLt" w:hAnsi="Univers LT 47 CondensedLt"/>
        </w:rPr>
        <w:t xml:space="preserve">En vertu de l’article </w:t>
      </w:r>
      <w:r w:rsidR="006A5752">
        <w:rPr>
          <w:rFonts w:ascii="Univers LT 47 CondensedLt" w:hAnsi="Univers LT 47 CondensedLt"/>
        </w:rPr>
        <w:t>1243</w:t>
      </w:r>
      <w:r>
        <w:rPr>
          <w:rFonts w:ascii="Univers LT 47 CondensedLt" w:hAnsi="Univers LT 47 CondensedLt"/>
        </w:rPr>
        <w:t xml:space="preserve"> du code civil, l’éleveur étant propriétaire des animaux est responsable de leur garde. Il devra donc s’assurer en responsabilité civile du fait des dommages causés par les animaux envers les biens ou les personnes. La garde des animaux ne pourra pas être transférée à la commune. </w:t>
      </w:r>
    </w:p>
    <w:p w14:paraId="50105BCF" w14:textId="77777777" w:rsidR="00BD6BE1" w:rsidRDefault="00BD6BE1" w:rsidP="00BD6BE1">
      <w:pPr>
        <w:jc w:val="both"/>
        <w:rPr>
          <w:rFonts w:ascii="Univers LT 47 CondensedLt" w:hAnsi="Univers LT 47 CondensedLt"/>
        </w:rPr>
      </w:pPr>
      <w:r>
        <w:rPr>
          <w:rFonts w:ascii="Univers LT 47 CondensedLt" w:hAnsi="Univers LT 47 CondensedLt"/>
          <w:b/>
          <w:u w:val="single"/>
        </w:rPr>
        <w:t>Article 8 – Communication</w:t>
      </w:r>
    </w:p>
    <w:p w14:paraId="1E9EEC9E" w14:textId="77777777" w:rsidR="00BD6BE1" w:rsidRDefault="00BD6BE1" w:rsidP="00BD6BE1">
      <w:pPr>
        <w:jc w:val="both"/>
        <w:rPr>
          <w:rFonts w:ascii="Univers LT 47 CondensedLt" w:hAnsi="Univers LT 47 CondensedLt"/>
        </w:rPr>
      </w:pPr>
      <w:r>
        <w:rPr>
          <w:rFonts w:ascii="Univers LT 47 CondensedLt" w:hAnsi="Univers LT 47 CondensedLt"/>
        </w:rPr>
        <w:t xml:space="preserve">L’éleveur informera sans délai la commune, dans le cas où ils auraient lieu, du retrait, des </w:t>
      </w:r>
      <w:r w:rsidR="001B56AF">
        <w:rPr>
          <w:rFonts w:ascii="Univers LT 47 CondensedLt" w:hAnsi="Univers LT 47 CondensedLt"/>
        </w:rPr>
        <w:t>transferts</w:t>
      </w:r>
      <w:r>
        <w:rPr>
          <w:rFonts w:ascii="Univers LT 47 CondensedLt" w:hAnsi="Univers LT 47 CondensedLt"/>
        </w:rPr>
        <w:t xml:space="preserve"> des animaux, d’incidents survenus en lien avec l’activité ou sur la parcelle, sur les sites communaux concernés aux adresses </w:t>
      </w:r>
      <w:r>
        <w:rPr>
          <w:rFonts w:ascii="Univers LT 47 CondensedLt" w:hAnsi="Univers LT 47 CondensedLt"/>
        </w:rPr>
        <w:lastRenderedPageBreak/>
        <w:t xml:space="preserve">mails suivantes : </w:t>
      </w:r>
      <w:hyperlink r:id="rId5" w:history="1">
        <w:r w:rsidRPr="009D6C98">
          <w:rPr>
            <w:rStyle w:val="Lienhypertexte"/>
            <w:rFonts w:ascii="Univers LT 47 CondensedLt" w:hAnsi="Univers LT 47 CondensedLt"/>
          </w:rPr>
          <w:t>rst@ville-nueil-les-aubiers.fr</w:t>
        </w:r>
      </w:hyperlink>
      <w:r>
        <w:rPr>
          <w:rFonts w:ascii="Univers LT 47 CondensedLt" w:hAnsi="Univers LT 47 CondensedLt"/>
        </w:rPr>
        <w:t xml:space="preserve"> ; </w:t>
      </w:r>
      <w:hyperlink r:id="rId6" w:history="1">
        <w:r w:rsidRPr="009D6C98">
          <w:rPr>
            <w:rStyle w:val="Lienhypertexte"/>
            <w:rFonts w:ascii="Univers LT 47 CondensedLt" w:hAnsi="Univers LT 47 CondensedLt"/>
          </w:rPr>
          <w:t>retm@ville-nueil-les-aubiers.fr</w:t>
        </w:r>
      </w:hyperlink>
      <w:r>
        <w:rPr>
          <w:rFonts w:ascii="Univers LT 47 CondensedLt" w:hAnsi="Univers LT 47 CondensedLt"/>
        </w:rPr>
        <w:t xml:space="preserve"> ou par téléphone au XX XX XX XX XX</w:t>
      </w:r>
    </w:p>
    <w:p w14:paraId="51E829C3" w14:textId="77777777" w:rsidR="00BD6BE1" w:rsidRDefault="00BD6BE1" w:rsidP="00BD6BE1">
      <w:pPr>
        <w:jc w:val="both"/>
        <w:rPr>
          <w:rFonts w:ascii="Univers LT 47 CondensedLt" w:hAnsi="Univers LT 47 CondensedLt"/>
        </w:rPr>
      </w:pPr>
      <w:r>
        <w:rPr>
          <w:rFonts w:ascii="Univers LT 47 CondensedLt" w:hAnsi="Univers LT 47 CondensedLt"/>
        </w:rPr>
        <w:t xml:space="preserve">L’éleveur informera la commune de son absence quinze (15) jours avant le début de son absence. </w:t>
      </w:r>
    </w:p>
    <w:p w14:paraId="5296F8CD" w14:textId="77777777" w:rsidR="00BD6BE1" w:rsidRDefault="00BD6BE1" w:rsidP="00BD6BE1">
      <w:pPr>
        <w:jc w:val="both"/>
        <w:rPr>
          <w:rFonts w:ascii="Univers LT 47 CondensedLt" w:hAnsi="Univers LT 47 CondensedLt"/>
          <w:b/>
          <w:u w:val="single"/>
        </w:rPr>
      </w:pPr>
      <w:r>
        <w:rPr>
          <w:rFonts w:ascii="Univers LT 47 CondensedLt" w:hAnsi="Univers LT 47 CondensedLt"/>
          <w:b/>
          <w:u w:val="single"/>
        </w:rPr>
        <w:t>Article 9 – Contribution financière</w:t>
      </w:r>
    </w:p>
    <w:p w14:paraId="04D3BDF2" w14:textId="77777777" w:rsidR="00DE094F" w:rsidRDefault="00DE094F" w:rsidP="00BD6BE1">
      <w:pPr>
        <w:jc w:val="both"/>
        <w:rPr>
          <w:rFonts w:ascii="Univers LT 47 CondensedLt" w:hAnsi="Univers LT 47 CondensedLt"/>
        </w:rPr>
      </w:pPr>
      <w:r>
        <w:rPr>
          <w:rFonts w:ascii="Univers LT 47 CondensedLt" w:hAnsi="Univers LT 47 CondensedLt"/>
        </w:rPr>
        <w:t xml:space="preserve">D’un commun accord, </w:t>
      </w:r>
      <w:r w:rsidR="00BD6BE1">
        <w:rPr>
          <w:rFonts w:ascii="Univers LT 47 CondensedLt" w:hAnsi="Univers LT 47 CondensedLt"/>
        </w:rPr>
        <w:t>la présente convention ne fera pas l’objet d’une contribution financière</w:t>
      </w:r>
      <w:r w:rsidR="005C6689">
        <w:rPr>
          <w:rFonts w:ascii="Univers LT 47 CondensedLt" w:hAnsi="Univers LT 47 CondensedLt"/>
        </w:rPr>
        <w:t xml:space="preserve">, l’intervention permettant </w:t>
      </w:r>
      <w:r>
        <w:rPr>
          <w:rFonts w:ascii="Univers LT 47 CondensedLt" w:hAnsi="Univers LT 47 CondensedLt"/>
        </w:rPr>
        <w:t xml:space="preserve">l’entretien des parcelles communales. </w:t>
      </w:r>
    </w:p>
    <w:p w14:paraId="4A2AAEDA" w14:textId="77777777" w:rsidR="005C6689" w:rsidRDefault="005C6689" w:rsidP="00BD6BE1">
      <w:pPr>
        <w:jc w:val="both"/>
        <w:rPr>
          <w:rFonts w:ascii="Univers LT 47 CondensedLt" w:hAnsi="Univers LT 47 CondensedLt"/>
        </w:rPr>
      </w:pPr>
      <w:r>
        <w:rPr>
          <w:rFonts w:ascii="Univers LT 47 CondensedLt" w:hAnsi="Univers LT 47 CondensedLt"/>
        </w:rPr>
        <w:t xml:space="preserve">De plus, les deux parties en tirent un avantage : d’une part, l’exploitant n’ayant pas suffisamment de terrains pour son cheptel, et d’une autre part, la commune profitant du cheptel pour l’éco-pâturage des sites concernés. </w:t>
      </w:r>
    </w:p>
    <w:p w14:paraId="6282B50A" w14:textId="77777777" w:rsidR="005C6689" w:rsidRDefault="005C6689" w:rsidP="00BD6BE1">
      <w:pPr>
        <w:jc w:val="both"/>
        <w:rPr>
          <w:rFonts w:ascii="Univers LT 47 CondensedLt" w:hAnsi="Univers LT 47 CondensedLt"/>
          <w:b/>
          <w:u w:val="single"/>
        </w:rPr>
      </w:pPr>
      <w:r>
        <w:rPr>
          <w:rFonts w:ascii="Univers LT 47 CondensedLt" w:hAnsi="Univers LT 47 CondensedLt"/>
          <w:b/>
          <w:u w:val="single"/>
        </w:rPr>
        <w:t>Article 10 – Durée, conditions de renouvellement et de résiliation</w:t>
      </w:r>
    </w:p>
    <w:p w14:paraId="4B682449" w14:textId="77777777" w:rsidR="005C6689" w:rsidRDefault="005C6689" w:rsidP="00BD6BE1">
      <w:pPr>
        <w:jc w:val="both"/>
        <w:rPr>
          <w:rFonts w:ascii="Univers LT 47 CondensedLt" w:hAnsi="Univers LT 47 CondensedLt"/>
        </w:rPr>
      </w:pPr>
      <w:r>
        <w:rPr>
          <w:rFonts w:ascii="Univers LT 47 CondensedLt" w:hAnsi="Univers LT 47 CondensedLt"/>
        </w:rPr>
        <w:t xml:space="preserve">La présente convention est conclue pour une durée d’un an. </w:t>
      </w:r>
    </w:p>
    <w:p w14:paraId="7544F4AF" w14:textId="77777777" w:rsidR="005C6689" w:rsidRDefault="005C6689" w:rsidP="00BD6BE1">
      <w:pPr>
        <w:jc w:val="both"/>
        <w:rPr>
          <w:rFonts w:ascii="Univers LT 47 CondensedLt" w:hAnsi="Univers LT 47 CondensedLt"/>
        </w:rPr>
      </w:pPr>
      <w:r>
        <w:rPr>
          <w:rFonts w:ascii="Univers LT 47 CondensedLt" w:hAnsi="Univers LT 47 CondensedLt"/>
        </w:rPr>
        <w:t>En cas de non-respect des obligations, les deux parties pourront mettre un terme à la convention avec un préavis de deux (2) jours,</w:t>
      </w:r>
      <w:r w:rsidR="0002570D">
        <w:rPr>
          <w:rFonts w:ascii="Univers LT 47 CondensedLt" w:hAnsi="Univers LT 47 CondensedLt"/>
        </w:rPr>
        <w:t xml:space="preserve"> sans indemnité,</w:t>
      </w:r>
      <w:r>
        <w:rPr>
          <w:rFonts w:ascii="Univers LT 47 CondensedLt" w:hAnsi="Univers LT 47 CondensedLt"/>
        </w:rPr>
        <w:t xml:space="preserve"> laissant notamment le temps à l’éleveur de procéder au transfert des animaux. </w:t>
      </w:r>
      <w:r w:rsidR="0002570D">
        <w:rPr>
          <w:rFonts w:ascii="Univers LT 47 CondensedLt" w:hAnsi="Univers LT 47 CondensedLt"/>
        </w:rPr>
        <w:t xml:space="preserve">L’éleveur en sera averti par lettre recommandée. </w:t>
      </w:r>
    </w:p>
    <w:p w14:paraId="716BDA8D" w14:textId="77777777" w:rsidR="005C6689" w:rsidRDefault="005C6689" w:rsidP="00BD6BE1">
      <w:pPr>
        <w:jc w:val="both"/>
        <w:rPr>
          <w:rFonts w:ascii="Univers LT 47 CondensedLt" w:hAnsi="Univers LT 47 CondensedLt"/>
        </w:rPr>
      </w:pPr>
      <w:r>
        <w:rPr>
          <w:rFonts w:ascii="Univers LT 47 CondensedLt" w:hAnsi="Univers LT 47 CondensedLt"/>
        </w:rPr>
        <w:t xml:space="preserve">Dans le cas où des incivilités répétées ont lieu, et notamment en cas de vols d’animaux ou de maltraitances des animaux, dans un souci de bien-être et de sécurité, les deux parties pourront, en accord, mettre fin de manière anticipée à la </w:t>
      </w:r>
      <w:r w:rsidR="0002570D">
        <w:rPr>
          <w:rFonts w:ascii="Univers LT 47 CondensedLt" w:hAnsi="Univers LT 47 CondensedLt"/>
        </w:rPr>
        <w:t>présente</w:t>
      </w:r>
      <w:r>
        <w:rPr>
          <w:rFonts w:ascii="Univers LT 47 CondensedLt" w:hAnsi="Univers LT 47 CondensedLt"/>
        </w:rPr>
        <w:t xml:space="preserve"> convention. </w:t>
      </w:r>
    </w:p>
    <w:p w14:paraId="51AC5286" w14:textId="77777777" w:rsidR="00DE094F" w:rsidRDefault="00856FA6" w:rsidP="00BD6BE1">
      <w:pPr>
        <w:jc w:val="both"/>
        <w:rPr>
          <w:rFonts w:ascii="Univers LT 47 CondensedLt" w:hAnsi="Univers LT 47 CondensedLt"/>
        </w:rPr>
      </w:pPr>
      <w:r>
        <w:rPr>
          <w:rFonts w:ascii="Univers LT 47 CondensedLt" w:hAnsi="Univers LT 47 CondensedLt"/>
        </w:rPr>
        <w:t xml:space="preserve">La </w:t>
      </w:r>
      <w:r w:rsidR="00DE094F">
        <w:rPr>
          <w:rFonts w:ascii="Univers LT 47 CondensedLt" w:hAnsi="Univers LT 47 CondensedLt"/>
        </w:rPr>
        <w:t xml:space="preserve">commune peut résilier la convention de manière anticipée pour un motif d’intérêt général, sans indemnité, avec un préavis d’un mois. L’éleveur sera averti par lettre recommandée. </w:t>
      </w:r>
    </w:p>
    <w:p w14:paraId="5AE6CFE5" w14:textId="77777777" w:rsidR="005C6689" w:rsidRDefault="005C6689" w:rsidP="00BD6BE1">
      <w:pPr>
        <w:jc w:val="both"/>
        <w:rPr>
          <w:rFonts w:ascii="Univers LT 47 CondensedLt" w:hAnsi="Univers LT 47 CondensedLt"/>
        </w:rPr>
      </w:pPr>
      <w:r>
        <w:rPr>
          <w:rFonts w:ascii="Univers LT 47 CondensedLt" w:hAnsi="Univers LT 47 CondensedLt"/>
          <w:b/>
          <w:u w:val="single"/>
        </w:rPr>
        <w:t>Article 11 – Litiges</w:t>
      </w:r>
    </w:p>
    <w:p w14:paraId="63C26FA3" w14:textId="77777777" w:rsidR="005C6689" w:rsidRDefault="005C6689" w:rsidP="00BD6BE1">
      <w:pPr>
        <w:jc w:val="both"/>
        <w:rPr>
          <w:rFonts w:ascii="Univers LT 47 CondensedLt" w:hAnsi="Univers LT 47 CondensedLt"/>
        </w:rPr>
      </w:pPr>
      <w:r>
        <w:rPr>
          <w:rFonts w:ascii="Univers LT 47 CondensedLt" w:hAnsi="Univers LT 47 CondensedLt"/>
        </w:rPr>
        <w:t>En cas de litige su</w:t>
      </w:r>
      <w:r w:rsidR="00BB4D06">
        <w:rPr>
          <w:rFonts w:ascii="Univers LT 47 CondensedLt" w:hAnsi="Univers LT 47 CondensedLt"/>
        </w:rPr>
        <w:t>r l’interprétation de la présent</w:t>
      </w:r>
      <w:r>
        <w:rPr>
          <w:rFonts w:ascii="Univers LT 47 CondensedLt" w:hAnsi="Univers LT 47 CondensedLt"/>
        </w:rPr>
        <w:t xml:space="preserve">e convention, les deux parties s’engagent à trouver un accord à l’amiable avant de soumettre tout différend au tribunal compétent. </w:t>
      </w:r>
    </w:p>
    <w:p w14:paraId="3541AC30" w14:textId="77777777" w:rsidR="005C6689" w:rsidRDefault="005C6689" w:rsidP="00BD6BE1">
      <w:pPr>
        <w:jc w:val="both"/>
        <w:rPr>
          <w:rFonts w:ascii="Univers LT 47 CondensedLt" w:hAnsi="Univers LT 47 CondensedLt"/>
        </w:rPr>
      </w:pPr>
    </w:p>
    <w:p w14:paraId="33777D76" w14:textId="77777777" w:rsidR="005C6689" w:rsidRDefault="005C6689" w:rsidP="00BD6BE1">
      <w:pPr>
        <w:jc w:val="both"/>
        <w:rPr>
          <w:rFonts w:ascii="Univers LT 47 CondensedLt" w:hAnsi="Univers LT 47 CondensedLt"/>
        </w:rPr>
      </w:pPr>
      <w:r>
        <w:rPr>
          <w:rFonts w:ascii="Univers LT 47 CondensedLt" w:hAnsi="Univers LT 47 CondensedLt"/>
        </w:rPr>
        <w:t xml:space="preserve">Fait en deux exemplaires, à Nueil-Les-Aubiers, le XX mars 2025, </w:t>
      </w:r>
    </w:p>
    <w:p w14:paraId="0A14F169" w14:textId="77777777" w:rsidR="005C6689" w:rsidRDefault="005C6689" w:rsidP="00BD6BE1">
      <w:pPr>
        <w:jc w:val="both"/>
        <w:rPr>
          <w:rFonts w:ascii="Univers LT 47 CondensedLt" w:hAnsi="Univers LT 47 CondensedLt"/>
        </w:rPr>
      </w:pPr>
    </w:p>
    <w:p w14:paraId="607DFEF1" w14:textId="77777777" w:rsidR="005C6689" w:rsidRPr="005C6689" w:rsidRDefault="005C6689" w:rsidP="00BD6BE1">
      <w:pPr>
        <w:jc w:val="both"/>
        <w:rPr>
          <w:rFonts w:ascii="Univers LT 47 CondensedLt" w:hAnsi="Univers LT 47 CondensedLt"/>
        </w:rPr>
      </w:pPr>
      <w:r>
        <w:rPr>
          <w:rFonts w:ascii="Univers LT 47 CondensedLt" w:hAnsi="Univers LT 47 CondensedLt"/>
        </w:rPr>
        <w:t xml:space="preserve">Pour la commune, </w:t>
      </w:r>
      <w:r>
        <w:rPr>
          <w:rFonts w:ascii="Univers LT 47 CondensedLt" w:hAnsi="Univers LT 47 CondensedLt"/>
        </w:rPr>
        <w:tab/>
      </w:r>
      <w:r>
        <w:rPr>
          <w:rFonts w:ascii="Univers LT 47 CondensedLt" w:hAnsi="Univers LT 47 CondensedLt"/>
        </w:rPr>
        <w:tab/>
      </w:r>
      <w:r>
        <w:rPr>
          <w:rFonts w:ascii="Univers LT 47 CondensedLt" w:hAnsi="Univers LT 47 CondensedLt"/>
        </w:rPr>
        <w:tab/>
      </w:r>
      <w:r>
        <w:rPr>
          <w:rFonts w:ascii="Univers LT 47 CondensedLt" w:hAnsi="Univers LT 47 CondensedLt"/>
        </w:rPr>
        <w:tab/>
      </w:r>
      <w:r>
        <w:rPr>
          <w:rFonts w:ascii="Univers LT 47 CondensedLt" w:hAnsi="Univers LT 47 CondensedLt"/>
        </w:rPr>
        <w:tab/>
      </w:r>
      <w:r>
        <w:rPr>
          <w:rFonts w:ascii="Univers LT 47 CondensedLt" w:hAnsi="Univers LT 47 CondensedLt"/>
        </w:rPr>
        <w:tab/>
      </w:r>
      <w:r>
        <w:rPr>
          <w:rFonts w:ascii="Univers LT 47 CondensedLt" w:hAnsi="Univers LT 47 CondensedLt"/>
        </w:rPr>
        <w:tab/>
      </w:r>
      <w:r>
        <w:rPr>
          <w:rFonts w:ascii="Univers LT 47 CondensedLt" w:hAnsi="Univers LT 47 CondensedLt"/>
        </w:rPr>
        <w:tab/>
        <w:t>L’éleveur,</w:t>
      </w:r>
    </w:p>
    <w:sectPr w:rsidR="005C6689" w:rsidRPr="005C66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LT 47 CondensedLt">
    <w:panose1 w:val="02000406040000020003"/>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6A0"/>
    <w:multiLevelType w:val="hybridMultilevel"/>
    <w:tmpl w:val="B8AE8EA6"/>
    <w:lvl w:ilvl="0" w:tplc="89F4F98C">
      <w:start w:val="1"/>
      <w:numFmt w:val="bullet"/>
      <w:lvlText w:val=""/>
      <w:lvlJc w:val="left"/>
      <w:pPr>
        <w:ind w:left="720" w:hanging="360"/>
      </w:pPr>
      <w:rPr>
        <w:rFonts w:ascii="Wingdings" w:hAnsi="Wingdings" w:hint="default"/>
        <w:b/>
        <w:i w:val="0"/>
        <w:caps/>
        <w:color w:val="C40079"/>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643DC2"/>
    <w:multiLevelType w:val="hybridMultilevel"/>
    <w:tmpl w:val="E1948BC4"/>
    <w:lvl w:ilvl="0" w:tplc="89F4F98C">
      <w:start w:val="1"/>
      <w:numFmt w:val="bullet"/>
      <w:lvlText w:val=""/>
      <w:lvlJc w:val="left"/>
      <w:pPr>
        <w:ind w:left="720" w:hanging="360"/>
      </w:pPr>
      <w:rPr>
        <w:rFonts w:ascii="Wingdings" w:hAnsi="Wingdings" w:hint="default"/>
        <w:b/>
        <w:i w:val="0"/>
        <w:caps/>
        <w:color w:val="C40079"/>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4C2623"/>
    <w:multiLevelType w:val="hybridMultilevel"/>
    <w:tmpl w:val="8422910E"/>
    <w:lvl w:ilvl="0" w:tplc="89F4F98C">
      <w:start w:val="1"/>
      <w:numFmt w:val="bullet"/>
      <w:lvlText w:val=""/>
      <w:lvlJc w:val="left"/>
      <w:pPr>
        <w:ind w:left="720" w:hanging="360"/>
      </w:pPr>
      <w:rPr>
        <w:rFonts w:ascii="Wingdings" w:hAnsi="Wingdings" w:hint="default"/>
        <w:b/>
        <w:i w:val="0"/>
        <w:caps/>
        <w:color w:val="C40079"/>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515150"/>
    <w:multiLevelType w:val="hybridMultilevel"/>
    <w:tmpl w:val="04604380"/>
    <w:lvl w:ilvl="0" w:tplc="89F4F98C">
      <w:start w:val="1"/>
      <w:numFmt w:val="bullet"/>
      <w:lvlText w:val=""/>
      <w:lvlJc w:val="left"/>
      <w:pPr>
        <w:ind w:left="1440" w:hanging="360"/>
      </w:pPr>
      <w:rPr>
        <w:rFonts w:ascii="Wingdings" w:hAnsi="Wingdings" w:hint="default"/>
        <w:b/>
        <w:i w:val="0"/>
        <w:caps/>
        <w:color w:val="C40079"/>
        <w:sz w:val="4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38987951">
    <w:abstractNumId w:val="0"/>
  </w:num>
  <w:num w:numId="2" w16cid:durableId="864097155">
    <w:abstractNumId w:val="2"/>
  </w:num>
  <w:num w:numId="3" w16cid:durableId="1285771708">
    <w:abstractNumId w:val="3"/>
  </w:num>
  <w:num w:numId="4" w16cid:durableId="106602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1F"/>
    <w:rsid w:val="0002570D"/>
    <w:rsid w:val="001B56AF"/>
    <w:rsid w:val="002B48A2"/>
    <w:rsid w:val="0040731F"/>
    <w:rsid w:val="005C6689"/>
    <w:rsid w:val="006A5752"/>
    <w:rsid w:val="006F4E36"/>
    <w:rsid w:val="008561B7"/>
    <w:rsid w:val="00856FA6"/>
    <w:rsid w:val="00873A18"/>
    <w:rsid w:val="00BB4D06"/>
    <w:rsid w:val="00BD6BE1"/>
    <w:rsid w:val="00DE094F"/>
    <w:rsid w:val="00EA3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99F2"/>
  <w15:chartTrackingRefBased/>
  <w15:docId w15:val="{46502B41-32C5-4EF0-B50E-20D3CD42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731F"/>
    <w:pPr>
      <w:ind w:left="720"/>
      <w:contextualSpacing/>
    </w:pPr>
  </w:style>
  <w:style w:type="character" w:styleId="Lienhypertexte">
    <w:name w:val="Hyperlink"/>
    <w:basedOn w:val="Policepardfaut"/>
    <w:uiPriority w:val="99"/>
    <w:unhideWhenUsed/>
    <w:rsid w:val="00BD6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tm@ville-nueil-les-aubiers.fr" TargetMode="External"/><Relationship Id="rId5" Type="http://schemas.openxmlformats.org/officeDocument/2006/relationships/hyperlink" Target="mailto:rst@ville-nueil-les-aubie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822</Words>
  <Characters>4524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affairesgenerales</dc:creator>
  <cp:keywords/>
  <dc:description/>
  <cp:lastModifiedBy>Florian GUERIN</cp:lastModifiedBy>
  <cp:revision>9</cp:revision>
  <cp:lastPrinted>2025-02-26T18:52:00Z</cp:lastPrinted>
  <dcterms:created xsi:type="dcterms:W3CDTF">2025-02-26T13:34:00Z</dcterms:created>
  <dcterms:modified xsi:type="dcterms:W3CDTF">2026-03-16T16:55:00Z</dcterms:modified>
</cp:coreProperties>
</file>